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D85F2F" w14:paraId="108C80C4" w14:textId="77777777" w:rsidTr="003D0C20">
        <w:tc>
          <w:tcPr>
            <w:tcW w:w="4928" w:type="dxa"/>
            <w:shd w:val="clear" w:color="auto" w:fill="auto"/>
            <w:vAlign w:val="center"/>
          </w:tcPr>
          <w:p w14:paraId="108C80C3" w14:textId="77777777" w:rsidR="00D85F2F" w:rsidRDefault="00876B2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C80DE" wp14:editId="108C80DF">
                  <wp:extent cx="542925" cy="685800"/>
                  <wp:effectExtent l="0" t="0" r="0" b="0"/>
                  <wp:docPr id="4" name="_x0000_i0006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F2F" w14:paraId="108C80C6" w14:textId="77777777" w:rsidTr="003D0C20">
        <w:tc>
          <w:tcPr>
            <w:tcW w:w="4928" w:type="dxa"/>
            <w:shd w:val="clear" w:color="auto" w:fill="auto"/>
            <w:vAlign w:val="center"/>
          </w:tcPr>
          <w:p w14:paraId="108C80C5" w14:textId="77777777" w:rsidR="00D85F2F" w:rsidRDefault="00876B20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D85F2F" w14:paraId="108C80C8" w14:textId="77777777" w:rsidTr="003D0C20">
        <w:tc>
          <w:tcPr>
            <w:tcW w:w="4928" w:type="dxa"/>
            <w:shd w:val="clear" w:color="auto" w:fill="auto"/>
            <w:vAlign w:val="center"/>
          </w:tcPr>
          <w:p w14:paraId="108C80C7" w14:textId="77777777" w:rsidR="00D85F2F" w:rsidRDefault="00876B20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D85F2F" w14:paraId="108C80CA" w14:textId="77777777" w:rsidTr="003D0C20">
        <w:tc>
          <w:tcPr>
            <w:tcW w:w="4928" w:type="dxa"/>
            <w:shd w:val="clear" w:color="auto" w:fill="auto"/>
            <w:vAlign w:val="center"/>
          </w:tcPr>
          <w:p w14:paraId="108C80C9" w14:textId="7D35D321" w:rsidR="00D85F2F" w:rsidRDefault="00D85F2F" w:rsidP="00876B20"/>
        </w:tc>
      </w:tr>
    </w:tbl>
    <w:p w14:paraId="108C80CD" w14:textId="77777777" w:rsidR="00D85F2F" w:rsidRDefault="00876B20">
      <w:pPr>
        <w:tabs>
          <w:tab w:val="left" w:pos="1134"/>
        </w:tabs>
      </w:pPr>
      <w:r>
        <w:t>KLASA:</w:t>
      </w:r>
      <w:r>
        <w:tab/>
      </w:r>
      <w:r w:rsidRPr="006E5698">
        <w:t>119-03/24-03/15</w:t>
      </w:r>
    </w:p>
    <w:p w14:paraId="108C80CE" w14:textId="77777777" w:rsidR="00D85F2F" w:rsidRDefault="00876B20">
      <w:pPr>
        <w:tabs>
          <w:tab w:val="left" w:pos="1134"/>
        </w:tabs>
      </w:pPr>
      <w:r>
        <w:t>URBROJ:</w:t>
      </w:r>
      <w:r>
        <w:tab/>
      </w:r>
      <w:r w:rsidRPr="006E5698">
        <w:t>514-08-03-01-02/04-24-01</w:t>
      </w:r>
    </w:p>
    <w:p w14:paraId="108C80D0" w14:textId="77777777" w:rsidR="00D85F2F" w:rsidRDefault="00876B20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15. listopada 2024.</w:t>
      </w:r>
    </w:p>
    <w:p w14:paraId="108C80D1" w14:textId="77777777" w:rsidR="00D85F2F" w:rsidRDefault="00D85F2F">
      <w:pPr>
        <w:tabs>
          <w:tab w:val="left" w:pos="1134"/>
        </w:tabs>
      </w:pPr>
    </w:p>
    <w:p w14:paraId="47021A8E" w14:textId="6FAD66BB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Na temelju članka 160. Zakona o državnim službenicima (Narodne novine</w:t>
      </w:r>
      <w:r w:rsidR="005B2D0B">
        <w:rPr>
          <w:color w:val="231F20"/>
        </w:rPr>
        <w:t>,</w:t>
      </w:r>
      <w:r w:rsidRPr="00B44029">
        <w:rPr>
          <w:color w:val="231F20"/>
        </w:rPr>
        <w:t xml:space="preserve"> broj 155/23</w:t>
      </w:r>
      <w:r>
        <w:rPr>
          <w:color w:val="231F20"/>
        </w:rPr>
        <w:t>, 85/24</w:t>
      </w:r>
      <w:r w:rsidRPr="00B44029">
        <w:rPr>
          <w:color w:val="231F20"/>
        </w:rPr>
        <w:t>) i članka 2. Uredbe o raspisivanju i provedbi javnog natječaja i internog oglasa u državnoj službi (Narodne novine broj 78/17 i 89/19), Ministarstvo pravosuđa</w:t>
      </w:r>
      <w:r w:rsidR="005B2D0B">
        <w:rPr>
          <w:color w:val="231F20"/>
        </w:rPr>
        <w:t>,</w:t>
      </w:r>
      <w:r w:rsidRPr="00B44029">
        <w:rPr>
          <w:color w:val="231F20"/>
        </w:rPr>
        <w:t xml:space="preserve"> uprave</w:t>
      </w:r>
      <w:r w:rsidR="005B2D0B">
        <w:rPr>
          <w:color w:val="231F20"/>
        </w:rPr>
        <w:t xml:space="preserve"> i digitalne transformacije</w:t>
      </w:r>
      <w:r w:rsidRPr="00B44029">
        <w:rPr>
          <w:color w:val="231F20"/>
        </w:rPr>
        <w:t xml:space="preserve"> raspisuje</w:t>
      </w:r>
    </w:p>
    <w:p w14:paraId="36C19154" w14:textId="77777777" w:rsidR="00876B20" w:rsidRPr="00B44029" w:rsidRDefault="00876B20" w:rsidP="00876B20">
      <w:pPr>
        <w:pStyle w:val="box8372922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B44029">
        <w:rPr>
          <w:b/>
          <w:bCs/>
          <w:color w:val="231F20"/>
        </w:rPr>
        <w:t>JAVNI NATJEČAJ</w:t>
      </w:r>
    </w:p>
    <w:p w14:paraId="3AF111E4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center"/>
        <w:textAlignment w:val="baseline"/>
        <w:rPr>
          <w:color w:val="231F20"/>
        </w:rPr>
      </w:pPr>
      <w:r w:rsidRPr="00B44029">
        <w:rPr>
          <w:color w:val="231F20"/>
        </w:rPr>
        <w:t>za prijam u državnu službu na neodređeno vrijeme</w:t>
      </w:r>
    </w:p>
    <w:p w14:paraId="4D483184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5A07F0D" w14:textId="77777777" w:rsidR="00876B20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UPRAVA ZA ORGANIZACIJU PRAVOSUĐA</w:t>
      </w:r>
    </w:p>
    <w:p w14:paraId="5936F75A" w14:textId="77777777" w:rsidR="00876B20" w:rsidRPr="00352B9E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SEKTOR OSIGURANJA PRAVOSUDNIH TIJELA</w:t>
      </w:r>
    </w:p>
    <w:p w14:paraId="2CBC2B89" w14:textId="77777777" w:rsidR="00876B20" w:rsidRPr="00352B9E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b/>
        </w:rPr>
      </w:pPr>
      <w:r w:rsidRPr="00352B9E">
        <w:rPr>
          <w:b/>
        </w:rPr>
        <w:t>SLUŽBA PRAVOSUDNE POLICIJE</w:t>
      </w:r>
    </w:p>
    <w:p w14:paraId="49DEF991" w14:textId="77777777" w:rsidR="00876B20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A18FE81" w14:textId="77777777" w:rsidR="00876B20" w:rsidRDefault="00876B20" w:rsidP="00876B2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>PODRUČNI ODJEL PRAVOSUDNE POLICIJE ZAGREB</w:t>
      </w:r>
    </w:p>
    <w:p w14:paraId="7BE851A2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 </w:t>
      </w:r>
    </w:p>
    <w:p w14:paraId="1A90AB97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3B137D86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4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75C343F6" w14:textId="77777777" w:rsidR="00876B20" w:rsidRPr="00D534D3" w:rsidRDefault="00876B20" w:rsidP="00876B2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5F131CBE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II </w:t>
      </w:r>
    </w:p>
    <w:p w14:paraId="7B427FE8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131F426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 xml:space="preserve">8 </w:t>
      </w:r>
      <w:r w:rsidRPr="007437AD">
        <w:rPr>
          <w:color w:val="231F20"/>
        </w:rPr>
        <w:t>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34701BDD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BE9C0C1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III</w:t>
      </w:r>
    </w:p>
    <w:p w14:paraId="6194934A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1BE35C4C" w14:textId="77777777" w:rsidR="00876B20" w:rsidRPr="00B44029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 xml:space="preserve">3 </w:t>
      </w:r>
      <w:r w:rsidRPr="00B44029">
        <w:rPr>
          <w:color w:val="231F20"/>
        </w:rPr>
        <w:t>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7C587DFD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9E63D75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Grad Zagreb IV</w:t>
      </w:r>
    </w:p>
    <w:p w14:paraId="40D096BB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1D336CFC" w14:textId="77777777" w:rsidR="00876B20" w:rsidRPr="00B44029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7437AD">
        <w:rPr>
          <w:rStyle w:val="bold"/>
          <w:color w:val="231F20"/>
          <w:bdr w:val="none" w:sz="0" w:space="0" w:color="auto" w:frame="1"/>
        </w:rPr>
        <w:t>- 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>2</w:t>
      </w:r>
      <w:r w:rsidRPr="00B44029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58E8CC59" w14:textId="77777777" w:rsidR="00876B20" w:rsidRPr="00B44029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5F45323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Varaždin</w:t>
      </w:r>
    </w:p>
    <w:p w14:paraId="392659A1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0F494F55" w14:textId="77777777" w:rsidR="00876B20" w:rsidRPr="00B44029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>3</w:t>
      </w:r>
      <w:r w:rsidRPr="00B44029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0A751B31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31F20"/>
        </w:rPr>
      </w:pPr>
    </w:p>
    <w:p w14:paraId="49A0D9D4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Karlovac</w:t>
      </w:r>
    </w:p>
    <w:p w14:paraId="3AD1683E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0E98DE47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 xml:space="preserve"> pravosudni policajac osiguranja pravosudnih tijela - III. vrste u svojstvu vježbenika  –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199415C6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61140772" w14:textId="77777777" w:rsidR="00876B20" w:rsidRPr="00D534D3" w:rsidRDefault="00876B20" w:rsidP="00876B2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SPLIT</w:t>
      </w:r>
    </w:p>
    <w:p w14:paraId="586E9B4C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Split</w:t>
      </w:r>
    </w:p>
    <w:p w14:paraId="26488841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479FF0B1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10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5DE1904A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3169467E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Zadar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2EC220EC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6875CCB5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0A3B26D4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1A4D5C26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</w:t>
      </w:r>
      <w:r>
        <w:rPr>
          <w:b/>
          <w:bCs/>
          <w:color w:val="231F20"/>
        </w:rPr>
        <w:t>Šibenik</w:t>
      </w:r>
    </w:p>
    <w:p w14:paraId="24D4DC12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150B7635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 xml:space="preserve">-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4</w:t>
      </w:r>
      <w:r w:rsidRPr="007437AD">
        <w:rPr>
          <w:color w:val="231F20"/>
        </w:rPr>
        <w:t xml:space="preserve"> izvršitel</w:t>
      </w:r>
      <w:r>
        <w:rPr>
          <w:color w:val="231F20"/>
        </w:rPr>
        <w:t>ja/</w:t>
      </w:r>
      <w:proofErr w:type="spellStart"/>
      <w:r>
        <w:rPr>
          <w:color w:val="231F20"/>
        </w:rPr>
        <w:t>ice</w:t>
      </w:r>
      <w:proofErr w:type="spellEnd"/>
    </w:p>
    <w:p w14:paraId="73C296A8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0B1AAF35" w14:textId="77777777" w:rsidR="00876B20" w:rsidRPr="00D534D3" w:rsidRDefault="00876B20" w:rsidP="00876B2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RIJEKA</w:t>
      </w:r>
    </w:p>
    <w:p w14:paraId="19C0479E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Rijeka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00883731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04BA0E86" w14:textId="77777777" w:rsidR="00876B20" w:rsidRPr="00A81287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3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ice</w:t>
      </w:r>
      <w:proofErr w:type="spellEnd"/>
    </w:p>
    <w:p w14:paraId="70CBD53D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56C07117" w14:textId="77777777" w:rsidR="00876B20" w:rsidRPr="00EC40A5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Pula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2FBF578C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A8E67AE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8F06A0">
        <w:rPr>
          <w:color w:val="231F20"/>
        </w:rPr>
        <w:t xml:space="preserve"> </w:t>
      </w:r>
      <w:r w:rsidRPr="00B44029">
        <w:rPr>
          <w:color w:val="231F20"/>
        </w:rPr>
        <w:t>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242C658A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5640251D" w14:textId="77777777" w:rsidR="00876B20" w:rsidRPr="00B44029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OSIJEK</w:t>
      </w:r>
    </w:p>
    <w:p w14:paraId="75DCBC66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Osijek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3034805A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692CDABA" w14:textId="77777777" w:rsidR="00876B20" w:rsidRPr="00B44029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– </w:t>
      </w:r>
      <w:r>
        <w:rPr>
          <w:color w:val="231F20"/>
        </w:rPr>
        <w:t xml:space="preserve">1 </w:t>
      </w:r>
      <w:r w:rsidRPr="00B44029">
        <w:rPr>
          <w:color w:val="231F20"/>
        </w:rPr>
        <w:t>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78D01032" w14:textId="77777777" w:rsidR="00876B20" w:rsidRPr="00B44029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610A4D51" w14:textId="77777777" w:rsidR="00876B20" w:rsidRPr="00EC40A5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A81287">
        <w:rPr>
          <w:b/>
          <w:bCs/>
          <w:color w:val="231F20"/>
        </w:rPr>
        <w:t>Pododsjek</w:t>
      </w:r>
      <w:proofErr w:type="spellEnd"/>
      <w:r w:rsidRPr="00A81287">
        <w:rPr>
          <w:b/>
          <w:bCs/>
          <w:color w:val="231F20"/>
        </w:rPr>
        <w:t xml:space="preserve"> osiguranja Bjelovar</w:t>
      </w:r>
      <w:r w:rsidRPr="00A81287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6344FFB4" w14:textId="77777777" w:rsidR="00876B20" w:rsidRPr="00A81287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69129014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–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</w:t>
      </w:r>
    </w:p>
    <w:p w14:paraId="082E3A7E" w14:textId="77777777" w:rsidR="00876B20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7086A479" w14:textId="77777777" w:rsidR="00876B20" w:rsidRPr="00EC40A5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Koprivnica</w:t>
      </w:r>
      <w:r w:rsidRPr="00EC40A5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7860B8B4" w14:textId="77777777" w:rsidR="00876B20" w:rsidRPr="00EC40A5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–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</w:t>
      </w:r>
    </w:p>
    <w:p w14:paraId="319AD03F" w14:textId="77777777" w:rsidR="00876B20" w:rsidRPr="00B44029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1B33C84C" w14:textId="77777777" w:rsidR="00876B20" w:rsidRPr="00EC40A5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EC40A5">
        <w:rPr>
          <w:b/>
          <w:bCs/>
          <w:color w:val="231F20"/>
        </w:rPr>
        <w:t>Pododsjek</w:t>
      </w:r>
      <w:proofErr w:type="spellEnd"/>
      <w:r w:rsidRPr="00EC40A5">
        <w:rPr>
          <w:b/>
          <w:bCs/>
          <w:color w:val="231F20"/>
        </w:rPr>
        <w:t xml:space="preserve"> osiguranja Vukovar</w:t>
      </w:r>
      <w:r w:rsidRPr="00EC40A5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2C97C30F" w14:textId="77777777" w:rsidR="00876B20" w:rsidRPr="00EC40A5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522D9CF" w14:textId="77777777" w:rsidR="00876B20" w:rsidRPr="007437AD" w:rsidRDefault="00876B20" w:rsidP="00876B20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lastRenderedPageBreak/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 xml:space="preserve">pravosudni policajac osiguranja pravosudnih tijela - III. vrste u svojstvu vježbenika </w:t>
      </w:r>
      <w:r>
        <w:rPr>
          <w:rStyle w:val="bold"/>
          <w:color w:val="231F20"/>
          <w:bdr w:val="none" w:sz="0" w:space="0" w:color="auto" w:frame="1"/>
        </w:rPr>
        <w:t>-</w:t>
      </w:r>
      <w:r w:rsidRPr="007437AD">
        <w:rPr>
          <w:rStyle w:val="bold"/>
          <w:color w:val="231F20"/>
          <w:bdr w:val="none" w:sz="0" w:space="0" w:color="auto" w:frame="1"/>
        </w:rPr>
        <w:t> </w:t>
      </w:r>
      <w:r>
        <w:rPr>
          <w:color w:val="231F20"/>
        </w:rPr>
        <w:t>1</w:t>
      </w:r>
      <w:r w:rsidRPr="007437AD">
        <w:rPr>
          <w:color w:val="231F20"/>
        </w:rPr>
        <w:t xml:space="preserve"> izvršitelj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</w:t>
      </w:r>
    </w:p>
    <w:p w14:paraId="350ABF5A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85BC1C6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Stručni uvjeti:</w:t>
      </w:r>
    </w:p>
    <w:p w14:paraId="7325C036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– završena srednja stručna sprema (razina 4.2 ili 4.1 HKO-a)</w:t>
      </w:r>
    </w:p>
    <w:p w14:paraId="0A4BDE6B" w14:textId="77777777" w:rsidR="00876B20" w:rsidRPr="00B44029" w:rsidRDefault="00876B20" w:rsidP="00876B20">
      <w:pPr>
        <w:pStyle w:val="box8353293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– najviše 35 godina života,</w:t>
      </w:r>
    </w:p>
    <w:p w14:paraId="1BA059A8" w14:textId="77777777" w:rsidR="00876B20" w:rsidRDefault="00876B20" w:rsidP="00876B20">
      <w:pPr>
        <w:pStyle w:val="box8353293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– posebna zdravstvena sposobnost</w:t>
      </w:r>
    </w:p>
    <w:p w14:paraId="719C5101" w14:textId="77777777" w:rsidR="00876B20" w:rsidRDefault="00876B20" w:rsidP="00876B20">
      <w:pPr>
        <w:pStyle w:val="box8353293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4DC7E70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Osim navedenih stručnih uvjeta, kandidati moraju ispunjavati i opće uvjete za prijam u državnu službu propisane odredbom članka 52. Zakona o državnim službenicima.</w:t>
      </w:r>
    </w:p>
    <w:p w14:paraId="69EB57E4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U državnu službu ne može biti primljena osoba za čiji prijam postoje zapreke iz članka 54. Zakona o državnim službenicima.</w:t>
      </w:r>
    </w:p>
    <w:p w14:paraId="0497B16E" w14:textId="77777777" w:rsidR="00876B20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Na natječaj se mogu prijaviti osobe oba spola.</w:t>
      </w:r>
    </w:p>
    <w:p w14:paraId="4A7E7624" w14:textId="77777777" w:rsidR="00876B20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70873138" w14:textId="77777777" w:rsidR="00876B20" w:rsidRDefault="00876B20" w:rsidP="00876B20">
      <w:pPr>
        <w:pStyle w:val="box8261982"/>
        <w:jc w:val="both"/>
        <w:rPr>
          <w:color w:val="000000"/>
        </w:rPr>
      </w:pPr>
      <w:r w:rsidRPr="00B44029">
        <w:rPr>
          <w:color w:val="000000"/>
        </w:rPr>
        <w:t xml:space="preserve">U skladu  s člankom 115. stavkom 2. Zakonom o sudovima („Narodne novine“ </w:t>
      </w:r>
      <w:r w:rsidRPr="00B44029">
        <w:t>broj 28/13, 33/15, 82/15, 67/18, 21/22 i 36/24) o</w:t>
      </w:r>
      <w:r w:rsidRPr="00B44029">
        <w:rPr>
          <w:color w:val="000000"/>
        </w:rPr>
        <w:t>soba koja se prima u službu za službenika pravosudne policije prima se u svojstvu  vježbenika, neovisno o prije ostvarenom radnom stažu.</w:t>
      </w:r>
    </w:p>
    <w:p w14:paraId="0D783200" w14:textId="77777777" w:rsidR="00876B20" w:rsidRPr="00B44029" w:rsidRDefault="00876B20" w:rsidP="00876B20">
      <w:pPr>
        <w:pStyle w:val="box8261982"/>
        <w:jc w:val="both"/>
        <w:rPr>
          <w:color w:val="000000"/>
        </w:rPr>
      </w:pPr>
      <w:r w:rsidRPr="00B44029">
        <w:rPr>
          <w:color w:val="000000"/>
        </w:rPr>
        <w:t xml:space="preserve">Probni rad (vježbenički staž) traje 12 mjeseci.  </w:t>
      </w:r>
      <w:r w:rsidRPr="00B44029">
        <w:t>Za vrijeme vježbeničkog staža službenik pravosudne policije mora završiti osposobljavanje i položiti ispit za zvanje te položiti državni ispit. Službeniku pravosudne policije koji ne završi program osposobljavanja, ne položi ispit za zvanje i</w:t>
      </w:r>
      <w:r>
        <w:t>/ili</w:t>
      </w:r>
      <w:r w:rsidRPr="00B44029">
        <w:t xml:space="preserve"> državni ispit prestaje državna služba istekom posljednjeg dana roka za polaganje ispita.</w:t>
      </w:r>
    </w:p>
    <w:p w14:paraId="5722D8D4" w14:textId="77777777" w:rsidR="00876B20" w:rsidRPr="00B44029" w:rsidRDefault="00876B20" w:rsidP="00876B20">
      <w:pPr>
        <w:pStyle w:val="box8261982"/>
        <w:jc w:val="both"/>
        <w:rPr>
          <w:color w:val="000000"/>
        </w:rPr>
      </w:pPr>
      <w:r w:rsidRPr="00876B20">
        <w:rPr>
          <w:color w:val="000000"/>
        </w:rPr>
        <w:t>U skladu  s člankom 115. stavkom 10. Zakona o sudovima službenici pravosudne policije koji obavljaju poslove osiguranja sudova podliježu temeljnoj sigurnosnoj provjeri.</w:t>
      </w:r>
      <w:r w:rsidRPr="00B44029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6EE52B02" w14:textId="77777777" w:rsidR="00876B20" w:rsidRPr="00B44029" w:rsidRDefault="00876B20" w:rsidP="00876B20">
      <w:pPr>
        <w:pStyle w:val="box472450"/>
        <w:shd w:val="clear" w:color="auto" w:fill="FFFFFF"/>
        <w:spacing w:before="0" w:beforeAutospacing="0" w:after="48" w:afterAutospacing="0"/>
        <w:jc w:val="both"/>
        <w:textAlignment w:val="baseline"/>
      </w:pPr>
      <w:r w:rsidRPr="00B44029">
        <w:rPr>
          <w:shd w:val="clear" w:color="auto" w:fill="FFFFFF"/>
        </w:rPr>
        <w:t>Sukladno Pravilniku o mjerilima, postupku utvrđivanja te o izboru članova i načinu rada Povjerenstva za utvrđivanje posebne zdravstvene sposobnosti službenika pravosudne policije („Narodne novine“ broj 121/22) u postupku se utvrđuje tjelesna (motorička) spremnost kandidata za obavljanje poslova osiguranja pravosudnih tijela koju obavlja službenik ustrojstvene jedinice nadležne za osiguranje pravosudnih tijela koji je kineziolog, u skladu s člankom 4. stavkom 1. navedenog Pravilnika. K</w:t>
      </w:r>
      <w:r w:rsidRPr="00B44029">
        <w:t>andidat koji ne zadovolji propisane kriterije na svim testovima ili ne pristupi provjeri i svoj izostanak ne opravda u roku od tri dana, ne može sudjelovati u daljnjem postupku i više se ne smatra kandidatom.</w:t>
      </w:r>
    </w:p>
    <w:p w14:paraId="68AFDE71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Posebna zdravstvena sposobnost kandidata/kinje utvrđuje se obavljanjem zdravstvenog pregleda na trošak Ministarstva pravosuđa</w:t>
      </w:r>
      <w:r>
        <w:rPr>
          <w:color w:val="000000"/>
        </w:rPr>
        <w:t>,</w:t>
      </w:r>
      <w:r w:rsidRPr="00B44029">
        <w:rPr>
          <w:color w:val="000000"/>
        </w:rPr>
        <w:t xml:space="preserve"> uprave</w:t>
      </w:r>
      <w:r>
        <w:rPr>
          <w:color w:val="000000"/>
        </w:rPr>
        <w:t xml:space="preserve"> i digitalne transformacije</w:t>
      </w:r>
      <w:r w:rsidRPr="00B44029">
        <w:rPr>
          <w:color w:val="000000"/>
        </w:rPr>
        <w:t>.</w:t>
      </w:r>
    </w:p>
    <w:p w14:paraId="3DF5727D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/>
        </w:rPr>
      </w:pPr>
    </w:p>
    <w:p w14:paraId="0C35EC4C" w14:textId="77777777" w:rsidR="00876B20" w:rsidRPr="00B44029" w:rsidRDefault="00876B20" w:rsidP="00876B20">
      <w:pPr>
        <w:jc w:val="both"/>
      </w:pPr>
      <w:r w:rsidRPr="00B44029">
        <w:t>Završeno srednjoškolsko obrazovanje (razina 4.2 ili 4.1 HKO-a) podrazumijeva završenu gimnaziju, strukovnu školu ili umjetničku školu od najmanje tri godine, prema propisima o srednjoškolskom obrazovanju</w:t>
      </w:r>
      <w:r w:rsidRPr="00B44029">
        <w:rPr>
          <w:color w:val="000000"/>
          <w:shd w:val="clear" w:color="auto" w:fill="FFFFFF"/>
        </w:rPr>
        <w:t>.</w:t>
      </w:r>
    </w:p>
    <w:p w14:paraId="0BB6CCA5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U prijavi na javni natječaj potrebno je navesti: osobne podatke podnositelja/</w:t>
      </w:r>
      <w:proofErr w:type="spellStart"/>
      <w:r w:rsidRPr="00B44029">
        <w:rPr>
          <w:color w:val="000000"/>
        </w:rPr>
        <w:t>ice</w:t>
      </w:r>
      <w:proofErr w:type="spellEnd"/>
      <w:r w:rsidRPr="00B44029">
        <w:rPr>
          <w:color w:val="000000"/>
        </w:rPr>
        <w:t xml:space="preserve"> prijave (osobno ime, adresa stanovanja, broj telefona, odnosno mobitela, po mogućnosti e-mail adresa)</w:t>
      </w:r>
      <w:r>
        <w:rPr>
          <w:color w:val="000000"/>
        </w:rPr>
        <w:t xml:space="preserve"> te</w:t>
      </w:r>
      <w:r w:rsidRPr="00B44029">
        <w:rPr>
          <w:color w:val="000000"/>
        </w:rPr>
        <w:t xml:space="preserve"> naziv unutarnje ustrojstvene jedinice (područn</w:t>
      </w:r>
      <w:r>
        <w:rPr>
          <w:color w:val="000000"/>
        </w:rPr>
        <w:t xml:space="preserve">og odjela i </w:t>
      </w:r>
      <w:proofErr w:type="spellStart"/>
      <w:r>
        <w:rPr>
          <w:color w:val="000000"/>
        </w:rPr>
        <w:t>pododsjeka</w:t>
      </w:r>
      <w:proofErr w:type="spellEnd"/>
      <w:r w:rsidRPr="00B44029">
        <w:rPr>
          <w:color w:val="000000"/>
        </w:rPr>
        <w:t>)</w:t>
      </w:r>
      <w:r>
        <w:rPr>
          <w:color w:val="000000"/>
        </w:rPr>
        <w:t>.</w:t>
      </w:r>
    </w:p>
    <w:p w14:paraId="7ED58FC8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61F9F48C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Prijavu je potrebno vlastoručno potpisati.</w:t>
      </w:r>
    </w:p>
    <w:p w14:paraId="4D2799AB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033F03CD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lastRenderedPageBreak/>
        <w:t>Ako se kandidat/</w:t>
      </w:r>
      <w:proofErr w:type="spellStart"/>
      <w:r w:rsidRPr="00B44029">
        <w:rPr>
          <w:color w:val="000000"/>
        </w:rPr>
        <w:t>kinja</w:t>
      </w:r>
      <w:proofErr w:type="spellEnd"/>
      <w:r w:rsidRPr="00B44029">
        <w:rPr>
          <w:color w:val="000000"/>
        </w:rPr>
        <w:t xml:space="preserve"> javi na više radnih mjesta, potrebno je dostaviti jednu prijavu u kojoj se moraju navesti nazivi </w:t>
      </w:r>
      <w:proofErr w:type="spellStart"/>
      <w:r>
        <w:rPr>
          <w:color w:val="000000"/>
        </w:rPr>
        <w:t>pododsjeka</w:t>
      </w:r>
      <w:proofErr w:type="spellEnd"/>
      <w:r w:rsidRPr="00B44029">
        <w:rPr>
          <w:color w:val="000000"/>
        </w:rPr>
        <w:t xml:space="preserve"> za koja se kandidat/</w:t>
      </w:r>
      <w:proofErr w:type="spellStart"/>
      <w:r w:rsidRPr="00B44029">
        <w:rPr>
          <w:color w:val="000000"/>
        </w:rPr>
        <w:t>kinja</w:t>
      </w:r>
      <w:proofErr w:type="spellEnd"/>
      <w:r w:rsidRPr="00B44029">
        <w:rPr>
          <w:color w:val="000000"/>
        </w:rPr>
        <w:t xml:space="preserve"> prijavljuje te se uz takvu prijavu dostavlja samo jedan komplet tražene dokumentacije.</w:t>
      </w:r>
    </w:p>
    <w:p w14:paraId="23817850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38F14851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Kandidati/kinje mogu koristiti obrazac za prijavu koji se nalazi na web stranici Ministarstva pravosuđa</w:t>
      </w:r>
      <w:r>
        <w:rPr>
          <w:color w:val="000000"/>
        </w:rPr>
        <w:t>,</w:t>
      </w:r>
      <w:r w:rsidRPr="00B44029">
        <w:rPr>
          <w:color w:val="000000"/>
        </w:rPr>
        <w:t xml:space="preserve"> uprave</w:t>
      </w:r>
      <w:r>
        <w:rPr>
          <w:color w:val="000000"/>
        </w:rPr>
        <w:t xml:space="preserve"> i digitalne transformacije</w:t>
      </w:r>
      <w:r w:rsidRPr="00B44029">
        <w:rPr>
          <w:color w:val="000000"/>
        </w:rPr>
        <w:t xml:space="preserve"> uz objavljeni tekst javnog natječaja.</w:t>
      </w:r>
    </w:p>
    <w:p w14:paraId="1B701F33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 xml:space="preserve">  </w:t>
      </w:r>
    </w:p>
    <w:p w14:paraId="37699DDA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Uz prijavu kandidati su dužni priložiti:</w:t>
      </w:r>
    </w:p>
    <w:p w14:paraId="69D9821E" w14:textId="77777777" w:rsidR="00876B20" w:rsidRPr="00B44029" w:rsidRDefault="00876B20" w:rsidP="00876B20">
      <w:pPr>
        <w:pStyle w:val="tekst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životopis,</w:t>
      </w:r>
    </w:p>
    <w:p w14:paraId="5861B581" w14:textId="77777777" w:rsidR="00876B20" w:rsidRPr="00B44029" w:rsidRDefault="00876B20" w:rsidP="00876B20">
      <w:pPr>
        <w:pStyle w:val="tekst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dokaz o hrvatskom državljanstvu (preslika osobne iskaznice, vojne iskaznice, putovnice ili domovnice),</w:t>
      </w:r>
    </w:p>
    <w:p w14:paraId="377CF253" w14:textId="77777777" w:rsidR="00876B20" w:rsidRPr="00B44029" w:rsidRDefault="00876B20" w:rsidP="00876B20">
      <w:pPr>
        <w:pStyle w:val="tekst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preslika svjedodžbe o stečenoj srednjoj stručnoj spremi,</w:t>
      </w:r>
    </w:p>
    <w:p w14:paraId="4F693989" w14:textId="77777777" w:rsidR="00876B20" w:rsidRPr="00B44029" w:rsidRDefault="00876B20" w:rsidP="00876B20">
      <w:pPr>
        <w:numPr>
          <w:ilvl w:val="0"/>
          <w:numId w:val="6"/>
        </w:numPr>
        <w:jc w:val="both"/>
        <w:rPr>
          <w:color w:val="000000"/>
        </w:rPr>
      </w:pPr>
      <w:r w:rsidRPr="00B44029">
        <w:rPr>
          <w:color w:val="000000"/>
        </w:rPr>
        <w:t>elektronički zapis ili potvrdu o podacima evidentiranim u bazi podataka Hrvatskog zavoda za mirovinsko osiguranje koji mora sadržavati podatke o: poslodavcu, osnovi osiguranja, početku i prestanku osiguranja, radnom vremenu, stvarnoj i potrebnoj stručnoj spremi i trajanju staža osiguranja.</w:t>
      </w:r>
    </w:p>
    <w:p w14:paraId="12D11F61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7BAD8136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Isprave se prilažu u neovjerenom presliku, a prije izbora kandidata predočiti će se izvornik.</w:t>
      </w:r>
    </w:p>
    <w:p w14:paraId="4A42DE91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Rok za podnošenje prijava na javni natječaj je</w:t>
      </w:r>
      <w:r w:rsidRPr="00B44029">
        <w:rPr>
          <w:rStyle w:val="apple-converted-space"/>
          <w:b/>
          <w:bCs/>
          <w:color w:val="000000"/>
        </w:rPr>
        <w:t> </w:t>
      </w:r>
      <w:r w:rsidRPr="00B44029">
        <w:rPr>
          <w:rStyle w:val="bold"/>
          <w:b/>
          <w:bCs/>
          <w:color w:val="000000"/>
        </w:rPr>
        <w:t>8 dana</w:t>
      </w:r>
      <w:r w:rsidRPr="00B44029">
        <w:rPr>
          <w:rStyle w:val="apple-converted-space"/>
          <w:color w:val="000000"/>
        </w:rPr>
        <w:t> </w:t>
      </w:r>
      <w:r w:rsidRPr="00B44029">
        <w:rPr>
          <w:color w:val="000000"/>
        </w:rPr>
        <w:t>od objave u Narodnim novinama.</w:t>
      </w:r>
    </w:p>
    <w:p w14:paraId="02613486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Prijave se podnose neposredno ili poštom na adresu: Ministarstvo pravosuđa</w:t>
      </w:r>
      <w:r>
        <w:rPr>
          <w:color w:val="000000"/>
        </w:rPr>
        <w:t>,</w:t>
      </w:r>
      <w:r w:rsidRPr="00B44029">
        <w:rPr>
          <w:color w:val="000000"/>
        </w:rPr>
        <w:t xml:space="preserve"> uprave</w:t>
      </w:r>
      <w:r>
        <w:rPr>
          <w:color w:val="000000"/>
        </w:rPr>
        <w:t xml:space="preserve"> i digitalne transformacije</w:t>
      </w:r>
      <w:r w:rsidRPr="00B44029">
        <w:rPr>
          <w:color w:val="000000"/>
        </w:rPr>
        <w:t>, Zagreb, Ulica grada Vukovara 49, s naznakom: »Za Javni natječaj za prijam u državnu službu na neodređeno vrijeme-vježbenici</w:t>
      </w:r>
      <w:r>
        <w:rPr>
          <w:color w:val="000000"/>
        </w:rPr>
        <w:t xml:space="preserve"> pravosudne policije osiguranja pravosudnih tijela</w:t>
      </w:r>
      <w:r w:rsidRPr="00B44029">
        <w:rPr>
          <w:color w:val="000000"/>
        </w:rPr>
        <w:t>«.</w:t>
      </w:r>
    </w:p>
    <w:p w14:paraId="6628B5F8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</w:p>
    <w:p w14:paraId="42D9DB44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Potpunom prijavom smatra se vlastoručno potpisana prijava koja sadrži sve podatke i priloge navedene u javnom natječaju.</w:t>
      </w:r>
    </w:p>
    <w:p w14:paraId="3ABD86F6" w14:textId="77777777" w:rsidR="00876B20" w:rsidRPr="00B44029" w:rsidRDefault="00876B20" w:rsidP="00876B20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B44029">
        <w:rPr>
          <w:color w:val="000000"/>
        </w:rPr>
        <w:t>Osoba koja nije podnijela pravodobnu ili potpunu prijavu ili ne ispunjava formalne uvjete iz javnog natječaja, ne smatra se kandidatom prijavljenim na javni natječaj o čemu joj se dostavlja pisana obavijest, u pravilu putem elektroničke pošte, u kojoj se navode razlozi zbog kojih se ne smatra kandidatom prijavljenim na javni natječaj.</w:t>
      </w:r>
    </w:p>
    <w:p w14:paraId="13EF5B3E" w14:textId="77777777" w:rsidR="00876B20" w:rsidRPr="00B44029" w:rsidRDefault="00876B20" w:rsidP="00876B20">
      <w:pPr>
        <w:spacing w:before="100" w:beforeAutospacing="1" w:afterLines="120" w:after="288"/>
        <w:jc w:val="both"/>
      </w:pPr>
      <w:r w:rsidRPr="00B44029">
        <w:t>Kandidat/</w:t>
      </w:r>
      <w:proofErr w:type="spellStart"/>
      <w:r w:rsidRPr="00B44029">
        <w:t>kinja</w:t>
      </w:r>
      <w:proofErr w:type="spellEnd"/>
      <w:r w:rsidRPr="00B44029">
        <w:t xml:space="preserve"> koji/a ima pravo prednosti pri zapošljavanju prema posebnim propisima dužan/na je u prijavi na javni natječaj pozvati se na to pravo i ima prednost u odnosu na ostale kandidate/kinje samo pod jednakim uvjetima. </w:t>
      </w:r>
    </w:p>
    <w:p w14:paraId="608C2520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Kandidat koji se poziva na pravo prednosti pri zapošljavanju u skladu s člankom 101. Zakona o hrvatskim braniteljima iz Domovinskog rata i članovima njihovih obitelji (Narodne novine broj 121/17, 98/19, 84/21 i 156/23), uz prijavu na natječaj dužan je, osim dokaza o ispunjavanju traženih uvjeta iz natječaja, priložiti i dokaze propisane člankom 103. stavkom 1. Zakona o hrvatskim braniteljima iz Domovinskog rata i članovima njihovih obitelji, koji su objavljeni na web-stranici Ministarstva hrvatskih branitelja: https://branitelji.gov.hr/zaposljavanje-843/843.</w:t>
      </w:r>
    </w:p>
    <w:p w14:paraId="7B792107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Kandidat koji se poziva na pravo prednosti pri zapošljavanju sukladno članku 47. Zakona o civilnim stradalnicima iz Domovinskog rata (Narodne novine broj 84/21), te članku 48.f Zakona o zaštiti vojnih i civilnih invalida rata (Narodne novine broj 33/92, 57/92, 77/92, 27/93, 58/93, 2/94, 76/94, 108/95, 108/96, 82/01, 103/03, 148/13 i 98/19), uz prijavu na natječaj, osim dokaza o ispunjavanju traženih uvjeta, dužan je priložiti i rješenje odnosno potvrdu iz koje je vidljivo takvo pravo.</w:t>
      </w:r>
    </w:p>
    <w:p w14:paraId="70F4F2AA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 xml:space="preserve">Kandidat pripadnik nacionalne manjine ima pravo pozvati se na prednost pri zapošljavanju na temelju članka 22. Ustavnog zakona o pravima nacionalnih manjina (Narodne novine broj </w:t>
      </w:r>
      <w:r w:rsidRPr="00B44029">
        <w:rPr>
          <w:color w:val="231F20"/>
        </w:rPr>
        <w:lastRenderedPageBreak/>
        <w:t>155/02, 47/10, 80/10 i 93/11) te uz prijavu na natječaj, osim dokaza o ispunjavanju traženih uvjeta iz natječaja nije dužan dostaviti dokaze o nacionalnoj pripadnosti.</w:t>
      </w:r>
    </w:p>
    <w:p w14:paraId="000E5DF8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Izabrani kandidat bit će pozvan da u primjerenom roku, a prije donošenja rješenja o prijmu u državnu službu, dostavi uvjerenje nadležnog suda da se protiv njega ne vodi kazneni postupak te izvornike drugih dokaza o ispunjavanju formalnih uvjeta iz javnog natječaja, uz upozorenje da se nedostavljanje traženih isprava smatra odustankom od prijma u državnu službu.</w:t>
      </w:r>
    </w:p>
    <w:p w14:paraId="4237B076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Komisiju za provedbu javnog natječaja (u nastavku teksta: Komisija) imenuje ministar pravosuđa</w:t>
      </w:r>
      <w:r>
        <w:rPr>
          <w:color w:val="231F20"/>
        </w:rPr>
        <w:t>,</w:t>
      </w:r>
      <w:r w:rsidRPr="00B44029">
        <w:rPr>
          <w:color w:val="231F20"/>
        </w:rPr>
        <w:t xml:space="preserve"> uprave</w:t>
      </w:r>
      <w:r>
        <w:rPr>
          <w:color w:val="231F20"/>
        </w:rPr>
        <w:t xml:space="preserve"> i digitalne transformacije</w:t>
      </w:r>
      <w:r w:rsidRPr="00B44029">
        <w:rPr>
          <w:color w:val="231F20"/>
        </w:rPr>
        <w:t>.</w:t>
      </w:r>
    </w:p>
    <w:p w14:paraId="6D796FA4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Komisija utvrđuje listu kandidata prijavljenih na javni natječaj koji ispunjavaju formalne uvjete iz javnog natječaja, čije su prijave pravodobne i potpune i kandidate s te liste upućuje na testiranje i intervju.</w:t>
      </w:r>
    </w:p>
    <w:p w14:paraId="66BCC6B6" w14:textId="77777777" w:rsidR="00876B20" w:rsidRPr="00B44029" w:rsidRDefault="00876B20" w:rsidP="00876B20">
      <w:pPr>
        <w:jc w:val="both"/>
        <w:rPr>
          <w:rFonts w:eastAsia="Calibri"/>
        </w:rPr>
      </w:pPr>
      <w:r>
        <w:rPr>
          <w:rFonts w:eastAsia="Calibri"/>
        </w:rPr>
        <w:t>Testiranje se</w:t>
      </w:r>
      <w:r w:rsidRPr="00B44029">
        <w:rPr>
          <w:rFonts w:eastAsia="Calibri"/>
        </w:rPr>
        <w:t xml:space="preserve"> sastoji od provjere znanja osnova upravnog područja za koje je raspisan javni natječaj</w:t>
      </w:r>
      <w:r w:rsidRPr="00B44029">
        <w:rPr>
          <w:rFonts w:eastAsia="Calibri"/>
          <w:color w:val="000000"/>
        </w:rPr>
        <w:t xml:space="preserve"> (</w:t>
      </w:r>
      <w:r w:rsidRPr="00B44029">
        <w:rPr>
          <w:rFonts w:eastAsia="Calibri"/>
        </w:rPr>
        <w:t xml:space="preserve">pisanog dijela testiranja). </w:t>
      </w:r>
    </w:p>
    <w:p w14:paraId="73200FC0" w14:textId="77777777" w:rsidR="00876B20" w:rsidRPr="00B44029" w:rsidRDefault="00876B20" w:rsidP="00876B20">
      <w:pPr>
        <w:jc w:val="both"/>
      </w:pPr>
    </w:p>
    <w:p w14:paraId="30093E93" w14:textId="59EF1B76" w:rsidR="00876B20" w:rsidRPr="00B44029" w:rsidRDefault="00876B20" w:rsidP="00876B20">
      <w:pPr>
        <w:jc w:val="both"/>
        <w:rPr>
          <w:color w:val="000000"/>
        </w:rPr>
      </w:pPr>
      <w:r w:rsidRPr="00B44029">
        <w:t xml:space="preserve">Na razgovor (intervju) pozvat će se kandidati koji su ostvarili ukupno najviše bodova </w:t>
      </w:r>
      <w:r w:rsidR="005B2D0B">
        <w:t xml:space="preserve">u </w:t>
      </w:r>
      <w:r w:rsidRPr="00916665">
        <w:t>pisanom dijelu testiranja.</w:t>
      </w:r>
      <w:r w:rsidRPr="00B44029">
        <w:t xml:space="preserve"> </w:t>
      </w:r>
      <w:r w:rsidRPr="00B44029">
        <w:rPr>
          <w:rFonts w:eastAsia="Calibri"/>
          <w:color w:val="000000"/>
        </w:rPr>
        <w:t>Kandidat/</w:t>
      </w:r>
      <w:proofErr w:type="spellStart"/>
      <w:r w:rsidRPr="00B44029">
        <w:rPr>
          <w:rFonts w:eastAsia="Calibri"/>
          <w:color w:val="000000"/>
        </w:rPr>
        <w:t>kinja</w:t>
      </w:r>
      <w:proofErr w:type="spellEnd"/>
      <w:r w:rsidRPr="00B44029">
        <w:rPr>
          <w:color w:val="000000"/>
        </w:rPr>
        <w:t xml:space="preserve"> koji/a nije pristupio/la testiranju više se ne smatra kandidatom/</w:t>
      </w:r>
      <w:proofErr w:type="spellStart"/>
      <w:r w:rsidRPr="00B44029">
        <w:rPr>
          <w:color w:val="000000"/>
        </w:rPr>
        <w:t>kinjom</w:t>
      </w:r>
      <w:proofErr w:type="spellEnd"/>
      <w:r w:rsidRPr="00B44029">
        <w:rPr>
          <w:color w:val="000000"/>
        </w:rPr>
        <w:t xml:space="preserve"> u postupku.</w:t>
      </w:r>
    </w:p>
    <w:p w14:paraId="6DB250C3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Opis poslova, podaci o plaći radnog mjesta, sadržaj i način testiranja te pravni izvori za pripremanje kandidata za testiranje, objavit će se na web-stranici Ministarstva pravosuđa</w:t>
      </w:r>
      <w:r>
        <w:rPr>
          <w:color w:val="231F20"/>
        </w:rPr>
        <w:t>,</w:t>
      </w:r>
      <w:r w:rsidRPr="00B44029">
        <w:rPr>
          <w:color w:val="231F20"/>
        </w:rPr>
        <w:t xml:space="preserve"> uprave</w:t>
      </w:r>
      <w:r>
        <w:rPr>
          <w:color w:val="231F20"/>
        </w:rPr>
        <w:t xml:space="preserve"> i digitalne transformacije</w:t>
      </w:r>
      <w:r w:rsidRPr="00B44029">
        <w:rPr>
          <w:color w:val="231F20"/>
        </w:rPr>
        <w:t xml:space="preserve"> </w:t>
      </w:r>
      <w:hyperlink r:id="rId9" w:history="1">
        <w:r w:rsidRPr="003B3580">
          <w:rPr>
            <w:rStyle w:val="Hiperveza"/>
          </w:rPr>
          <w:t>https://mpudt.gov.hr/</w:t>
        </w:r>
      </w:hyperlink>
      <w:r>
        <w:rPr>
          <w:color w:val="231F20"/>
        </w:rPr>
        <w:t xml:space="preserve"> </w:t>
      </w:r>
      <w:r w:rsidRPr="00B44029">
        <w:rPr>
          <w:color w:val="231F20"/>
        </w:rPr>
        <w:t>istovremeno s objavom javnog natječaja.</w:t>
      </w:r>
    </w:p>
    <w:p w14:paraId="6CD12DFE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Vrijeme i mjesto održavanja testiranja objavit će se najmanje pet dana prije dana određenog za testiranje, na web-stranici</w:t>
      </w:r>
      <w:r>
        <w:rPr>
          <w:color w:val="231F20"/>
        </w:rPr>
        <w:t xml:space="preserve"> </w:t>
      </w:r>
      <w:r w:rsidRPr="00B44029">
        <w:rPr>
          <w:color w:val="231F20"/>
        </w:rPr>
        <w:t>Ministarstva pravosuđa</w:t>
      </w:r>
      <w:r>
        <w:rPr>
          <w:color w:val="231F20"/>
        </w:rPr>
        <w:t xml:space="preserve">, </w:t>
      </w:r>
      <w:r w:rsidRPr="00B44029">
        <w:rPr>
          <w:color w:val="231F20"/>
        </w:rPr>
        <w:t xml:space="preserve">uprave </w:t>
      </w:r>
      <w:r>
        <w:rPr>
          <w:color w:val="231F20"/>
        </w:rPr>
        <w:t xml:space="preserve">i digitalne transformacije </w:t>
      </w:r>
      <w:hyperlink r:id="rId10" w:history="1">
        <w:r w:rsidRPr="003B3580">
          <w:rPr>
            <w:rStyle w:val="Hiperveza"/>
          </w:rPr>
          <w:t>https://mpudt.gov.hr/</w:t>
        </w:r>
      </w:hyperlink>
      <w:r>
        <w:rPr>
          <w:color w:val="231F20"/>
        </w:rPr>
        <w:t>.</w:t>
      </w:r>
    </w:p>
    <w:p w14:paraId="2FDE4B81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Ako se na javni natječaj ne prijave osobe koje ispunjavaju propisane uvjete, odnosno ako prijavljeni kandidati ne zadovolje na testiranju, ministar pravosuđa</w:t>
      </w:r>
      <w:r>
        <w:rPr>
          <w:color w:val="231F20"/>
        </w:rPr>
        <w:t>,</w:t>
      </w:r>
      <w:r w:rsidRPr="00B44029">
        <w:rPr>
          <w:color w:val="231F20"/>
        </w:rPr>
        <w:t xml:space="preserve"> uprave</w:t>
      </w:r>
      <w:r>
        <w:rPr>
          <w:color w:val="231F20"/>
        </w:rPr>
        <w:t xml:space="preserve"> i digitalne transformacije</w:t>
      </w:r>
      <w:r w:rsidRPr="00B44029">
        <w:rPr>
          <w:color w:val="231F20"/>
        </w:rPr>
        <w:t xml:space="preserve"> će obustaviti postupak natječaja.</w:t>
      </w:r>
    </w:p>
    <w:p w14:paraId="7E0372CB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O rezultatima javnog natječaja kandidati će biti obaviješteni javnom objavom rješenja o prijmu u državnu službu izabranog kandidata na web-stranici Ministarstva pravosuđa</w:t>
      </w:r>
      <w:r>
        <w:rPr>
          <w:color w:val="231F20"/>
        </w:rPr>
        <w:t xml:space="preserve">, </w:t>
      </w:r>
      <w:r w:rsidRPr="00B44029">
        <w:rPr>
          <w:color w:val="231F20"/>
        </w:rPr>
        <w:t xml:space="preserve">uprave </w:t>
      </w:r>
      <w:r>
        <w:rPr>
          <w:color w:val="231F20"/>
        </w:rPr>
        <w:t xml:space="preserve">i digitalne transformacije </w:t>
      </w:r>
      <w:hyperlink r:id="rId11" w:history="1">
        <w:r w:rsidRPr="003B3580">
          <w:rPr>
            <w:rStyle w:val="Hiperveza"/>
          </w:rPr>
          <w:t>https://mpudt.gov.hr/</w:t>
        </w:r>
      </w:hyperlink>
      <w:r>
        <w:rPr>
          <w:color w:val="231F20"/>
        </w:rPr>
        <w:t>.</w:t>
      </w:r>
    </w:p>
    <w:p w14:paraId="6557DB44" w14:textId="77777777" w:rsidR="00876B20" w:rsidRPr="00B44029" w:rsidRDefault="00876B20" w:rsidP="00876B20">
      <w:pPr>
        <w:pStyle w:val="box8372922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B44029">
        <w:rPr>
          <w:color w:val="231F20"/>
        </w:rPr>
        <w:t>Dostava rješenja svim kandidatima smatra se obavljenom istekom osmog dana od objave na web-stranici Ministarstva pravosuđa</w:t>
      </w:r>
      <w:r>
        <w:rPr>
          <w:color w:val="231F20"/>
        </w:rPr>
        <w:t>,</w:t>
      </w:r>
      <w:r w:rsidRPr="00B44029">
        <w:rPr>
          <w:color w:val="231F20"/>
        </w:rPr>
        <w:t xml:space="preserve"> uprave</w:t>
      </w:r>
      <w:r>
        <w:rPr>
          <w:color w:val="231F20"/>
        </w:rPr>
        <w:t xml:space="preserve"> i digitalne transformacije </w:t>
      </w:r>
      <w:hyperlink r:id="rId12" w:history="1">
        <w:r w:rsidRPr="003B3580">
          <w:rPr>
            <w:rStyle w:val="Hiperveza"/>
          </w:rPr>
          <w:t>https://mpudt.gov.hr/</w:t>
        </w:r>
      </w:hyperlink>
    </w:p>
    <w:p w14:paraId="7683B3EA" w14:textId="77777777" w:rsidR="00876B20" w:rsidRDefault="00876B20" w:rsidP="00876B20">
      <w:pPr>
        <w:rPr>
          <w:rFonts w:eastAsia="Calibri"/>
        </w:rPr>
      </w:pPr>
      <w:r w:rsidRPr="00B44029">
        <w:rPr>
          <w:rFonts w:eastAsia="Calibri"/>
        </w:rPr>
        <w:t xml:space="preserve">                                                                                                                  </w:t>
      </w:r>
    </w:p>
    <w:p w14:paraId="359A0DA5" w14:textId="77777777" w:rsidR="00876B20" w:rsidRPr="00B44029" w:rsidRDefault="00876B20" w:rsidP="00876B20">
      <w:pPr>
        <w:ind w:left="6372"/>
        <w:rPr>
          <w:b/>
        </w:rPr>
      </w:pPr>
      <w:r>
        <w:rPr>
          <w:rFonts w:eastAsia="Calibri"/>
        </w:rPr>
        <w:t xml:space="preserve">       </w:t>
      </w:r>
      <w:r w:rsidRPr="00B44029">
        <w:rPr>
          <w:rFonts w:eastAsia="Calibri"/>
        </w:rPr>
        <w:t xml:space="preserve">  </w:t>
      </w:r>
      <w:r w:rsidRPr="00B44029">
        <w:rPr>
          <w:rFonts w:eastAsia="Calibri"/>
          <w:b/>
        </w:rPr>
        <w:t xml:space="preserve"> </w:t>
      </w:r>
      <w:r w:rsidRPr="00B44029">
        <w:rPr>
          <w:b/>
        </w:rPr>
        <w:t>M I N I S T A R</w:t>
      </w:r>
    </w:p>
    <w:p w14:paraId="720A53AC" w14:textId="77777777" w:rsidR="00876B20" w:rsidRPr="00B44029" w:rsidRDefault="00876B20" w:rsidP="00876B20">
      <w:pPr>
        <w:rPr>
          <w:b/>
        </w:rPr>
      </w:pPr>
      <w:r w:rsidRPr="00B44029">
        <w:rPr>
          <w:b/>
        </w:rPr>
        <w:t xml:space="preserve">                                                                                                                   </w:t>
      </w:r>
    </w:p>
    <w:p w14:paraId="1138DA6F" w14:textId="77777777" w:rsidR="00876B20" w:rsidRDefault="00876B20" w:rsidP="00876B20">
      <w:pPr>
        <w:tabs>
          <w:tab w:val="left" w:pos="5103"/>
        </w:tabs>
        <w:rPr>
          <w:b/>
        </w:rPr>
      </w:pPr>
      <w:r w:rsidRPr="00B44029">
        <w:rPr>
          <w:b/>
        </w:rPr>
        <w:t xml:space="preserve">                                                                                                               </w:t>
      </w:r>
    </w:p>
    <w:p w14:paraId="4D208BFF" w14:textId="77777777" w:rsidR="00876B20" w:rsidRPr="00B44029" w:rsidRDefault="00876B20" w:rsidP="00876B20">
      <w:pPr>
        <w:tabs>
          <w:tab w:val="left" w:pos="5103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B44029">
        <w:rPr>
          <w:b/>
        </w:rPr>
        <w:t xml:space="preserve"> </w:t>
      </w:r>
      <w:r>
        <w:rPr>
          <w:b/>
        </w:rPr>
        <w:t xml:space="preserve">      </w:t>
      </w:r>
      <w:r w:rsidRPr="00B44029">
        <w:rPr>
          <w:b/>
        </w:rPr>
        <w:t xml:space="preserve"> </w:t>
      </w:r>
      <w:r>
        <w:rPr>
          <w:b/>
        </w:rPr>
        <w:t xml:space="preserve">Damir </w:t>
      </w:r>
      <w:proofErr w:type="spellStart"/>
      <w:r>
        <w:rPr>
          <w:b/>
        </w:rPr>
        <w:t>Habijan</w:t>
      </w:r>
      <w:proofErr w:type="spellEnd"/>
    </w:p>
    <w:p w14:paraId="74A78DE6" w14:textId="77777777" w:rsidR="00876B20" w:rsidRPr="00B44029" w:rsidRDefault="00876B20" w:rsidP="00876B20"/>
    <w:p w14:paraId="0490960A" w14:textId="77777777" w:rsidR="00876B20" w:rsidRPr="00B44029" w:rsidRDefault="00876B20" w:rsidP="00876B20"/>
    <w:p w14:paraId="39D8A499" w14:textId="77777777" w:rsidR="00876B20" w:rsidRPr="00B44029" w:rsidRDefault="00876B20" w:rsidP="00876B20"/>
    <w:p w14:paraId="108C80DD" w14:textId="77777777" w:rsidR="00D85F2F" w:rsidRDefault="00D85F2F">
      <w:bookmarkStart w:id="0" w:name="_GoBack"/>
      <w:bookmarkEnd w:id="0"/>
    </w:p>
    <w:sectPr w:rsidR="00D85F2F" w:rsidSect="007C1FE2">
      <w:footerReference w:type="default" r:id="rId13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A37D" w14:textId="77777777" w:rsidR="00682705" w:rsidRDefault="00682705">
      <w:r>
        <w:separator/>
      </w:r>
    </w:p>
  </w:endnote>
  <w:endnote w:type="continuationSeparator" w:id="0">
    <w:p w14:paraId="4329D5BC" w14:textId="77777777" w:rsidR="00682705" w:rsidRDefault="0068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80E0" w14:textId="77777777" w:rsidR="00D85F2F" w:rsidRDefault="00B90CDB">
    <w:pPr>
      <w:pStyle w:val="Podnoje"/>
      <w:rPr>
        <w:lang w:val="hr-HR"/>
      </w:rPr>
    </w:pPr>
    <w:r>
      <w:pict w14:anchorId="108C8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8pt;height:22.55pt" o:bordertopcolor="this" o:borderleftcolor="this" o:borderbottomcolor="this" o:borderrightcolor="this">
          <v:imagedata r:id="rId1" o:title=""/>
        </v:shape>
      </w:pict>
    </w:r>
  </w:p>
  <w:p w14:paraId="108C80E1" w14:textId="77777777" w:rsidR="00D85F2F" w:rsidRDefault="00876B20">
    <w:pPr>
      <w:pStyle w:val="Podnoje"/>
    </w:pPr>
    <w:r w:rsidRPr="00DB08AF">
      <w:rPr>
        <w:lang w:val="hr-HR"/>
      </w:rPr>
      <w:t>514|11903240315|1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FFE3" w14:textId="77777777" w:rsidR="00682705" w:rsidRDefault="00682705">
      <w:r>
        <w:separator/>
      </w:r>
    </w:p>
  </w:footnote>
  <w:footnote w:type="continuationSeparator" w:id="0">
    <w:p w14:paraId="15853CC1" w14:textId="77777777" w:rsidR="00682705" w:rsidRDefault="0068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45BE"/>
    <w:multiLevelType w:val="multilevel"/>
    <w:tmpl w:val="ADD4155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9400383"/>
    <w:multiLevelType w:val="hybridMultilevel"/>
    <w:tmpl w:val="F32C9B5E"/>
    <w:lvl w:ilvl="0" w:tplc="D7CA038C">
      <w:start w:val="1"/>
      <w:numFmt w:val="decimal"/>
      <w:lvlText w:val="%1."/>
      <w:lvlJc w:val="left"/>
      <w:pPr>
        <w:ind w:left="720" w:hanging="360"/>
      </w:pPr>
    </w:lvl>
    <w:lvl w:ilvl="1" w:tplc="55226C96">
      <w:start w:val="1"/>
      <w:numFmt w:val="lowerLetter"/>
      <w:lvlText w:val="%2."/>
      <w:lvlJc w:val="left"/>
      <w:pPr>
        <w:ind w:left="1440" w:hanging="360"/>
      </w:pPr>
    </w:lvl>
    <w:lvl w:ilvl="2" w:tplc="23060836">
      <w:start w:val="1"/>
      <w:numFmt w:val="lowerRoman"/>
      <w:lvlText w:val="%3."/>
      <w:lvlJc w:val="right"/>
      <w:pPr>
        <w:ind w:left="2160" w:hanging="180"/>
      </w:pPr>
    </w:lvl>
    <w:lvl w:ilvl="3" w:tplc="4BCC2D68">
      <w:start w:val="1"/>
      <w:numFmt w:val="decimal"/>
      <w:lvlText w:val="%4."/>
      <w:lvlJc w:val="left"/>
      <w:pPr>
        <w:ind w:left="2880" w:hanging="360"/>
      </w:pPr>
    </w:lvl>
    <w:lvl w:ilvl="4" w:tplc="5BCC0FB4">
      <w:start w:val="1"/>
      <w:numFmt w:val="lowerLetter"/>
      <w:lvlText w:val="%5."/>
      <w:lvlJc w:val="left"/>
      <w:pPr>
        <w:ind w:left="3600" w:hanging="360"/>
      </w:pPr>
    </w:lvl>
    <w:lvl w:ilvl="5" w:tplc="D7E04196">
      <w:start w:val="1"/>
      <w:numFmt w:val="lowerRoman"/>
      <w:lvlText w:val="%6."/>
      <w:lvlJc w:val="right"/>
      <w:pPr>
        <w:ind w:left="4320" w:hanging="180"/>
      </w:pPr>
    </w:lvl>
    <w:lvl w:ilvl="6" w:tplc="90825502">
      <w:start w:val="1"/>
      <w:numFmt w:val="decimal"/>
      <w:lvlText w:val="%7."/>
      <w:lvlJc w:val="left"/>
      <w:pPr>
        <w:ind w:left="5040" w:hanging="360"/>
      </w:pPr>
    </w:lvl>
    <w:lvl w:ilvl="7" w:tplc="C9E4DD4C">
      <w:start w:val="1"/>
      <w:numFmt w:val="lowerLetter"/>
      <w:lvlText w:val="%8."/>
      <w:lvlJc w:val="left"/>
      <w:pPr>
        <w:ind w:left="5760" w:hanging="360"/>
      </w:pPr>
    </w:lvl>
    <w:lvl w:ilvl="8" w:tplc="3154BE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62E5"/>
    <w:multiLevelType w:val="multilevel"/>
    <w:tmpl w:val="56BA996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C3543BB"/>
    <w:multiLevelType w:val="hybridMultilevel"/>
    <w:tmpl w:val="69E63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E104B"/>
    <w:multiLevelType w:val="multilevel"/>
    <w:tmpl w:val="5F9A11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9336A34"/>
    <w:multiLevelType w:val="multilevel"/>
    <w:tmpl w:val="1B783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5B2D0B"/>
    <w:rsid w:val="00682705"/>
    <w:rsid w:val="007C7247"/>
    <w:rsid w:val="00876B20"/>
    <w:rsid w:val="008A505D"/>
    <w:rsid w:val="00B90CDB"/>
    <w:rsid w:val="00D85F2F"/>
    <w:rsid w:val="00E9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C80C3"/>
  <w15:docId w15:val="{57C9270C-2C01-40A5-AB74-57D1B971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customStyle="1" w:styleId="box8372922">
    <w:name w:val="box_8372922"/>
    <w:basedOn w:val="Normal"/>
    <w:rsid w:val="00876B20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876B20"/>
  </w:style>
  <w:style w:type="paragraph" w:customStyle="1" w:styleId="box8353293">
    <w:name w:val="box_8353293"/>
    <w:basedOn w:val="Normal"/>
    <w:rsid w:val="00876B20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876B20"/>
    <w:pPr>
      <w:spacing w:before="100" w:beforeAutospacing="1" w:after="100" w:afterAutospacing="1"/>
    </w:pPr>
  </w:style>
  <w:style w:type="paragraph" w:customStyle="1" w:styleId="box8261982">
    <w:name w:val="box_8261982"/>
    <w:basedOn w:val="Normal"/>
    <w:rsid w:val="00876B20"/>
    <w:pPr>
      <w:spacing w:before="100" w:beforeAutospacing="1" w:after="225"/>
    </w:pPr>
  </w:style>
  <w:style w:type="paragraph" w:customStyle="1" w:styleId="box472450">
    <w:name w:val="box_472450"/>
    <w:basedOn w:val="Normal"/>
    <w:rsid w:val="00876B2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76B20"/>
  </w:style>
  <w:style w:type="character" w:styleId="Hiperveza">
    <w:name w:val="Hyperlink"/>
    <w:basedOn w:val="Zadanifontodlomka"/>
    <w:uiPriority w:val="99"/>
    <w:unhideWhenUsed/>
    <w:rsid w:val="00876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udt.gov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udt.gov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pudt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dt.gov.h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A3FC-F90C-4EAC-8101-61FBEE79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Klaudija Orešić</cp:lastModifiedBy>
  <cp:revision>3</cp:revision>
  <cp:lastPrinted>2013-10-21T09:54:00Z</cp:lastPrinted>
  <dcterms:created xsi:type="dcterms:W3CDTF">2024-10-18T13:04:00Z</dcterms:created>
  <dcterms:modified xsi:type="dcterms:W3CDTF">2024-10-18T13:31:00Z</dcterms:modified>
</cp:coreProperties>
</file>